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B5ED" w14:textId="77777777" w:rsidR="00A3520A" w:rsidRDefault="00A3520A" w:rsidP="00A3520A">
      <w:pPr>
        <w:shd w:val="clear" w:color="auto" w:fill="FFFFFF"/>
        <w:spacing w:before="180" w:after="100" w:afterAutospacing="1" w:line="240" w:lineRule="auto"/>
        <w:jc w:val="center"/>
        <w:textAlignment w:val="baseline"/>
        <w:outlineLvl w:val="0"/>
        <w:rPr>
          <w:rFonts w:ascii="Helvetica" w:eastAsia="Times New Roman" w:hAnsi="Helvetica" w:cs="Helvetica"/>
          <w:b/>
          <w:bCs/>
          <w:color w:val="515F5C"/>
          <w:kern w:val="36"/>
          <w:sz w:val="36"/>
          <w:szCs w:val="36"/>
        </w:rPr>
      </w:pPr>
      <w:r>
        <w:rPr>
          <w:rFonts w:ascii="Helvetica" w:eastAsia="Times New Roman" w:hAnsi="Helvetica" w:cs="Helvetica"/>
          <w:b/>
          <w:bCs/>
          <w:color w:val="515F5C"/>
          <w:kern w:val="36"/>
          <w:sz w:val="36"/>
          <w:szCs w:val="36"/>
        </w:rPr>
        <w:t>LICENSE AGREEMENT</w:t>
      </w:r>
    </w:p>
    <w:p w14:paraId="25051533" w14:textId="22A587EA" w:rsidR="00A3520A" w:rsidRPr="00CE02ED" w:rsidRDefault="00A3520A" w:rsidP="00E7200C">
      <w:pPr>
        <w:pStyle w:val="ListParagraph"/>
        <w:numPr>
          <w:ilvl w:val="0"/>
          <w:numId w:val="1"/>
        </w:numPr>
        <w:shd w:val="clear" w:color="auto" w:fill="FFFFFF"/>
        <w:spacing w:before="100" w:beforeAutospacing="1" w:after="270" w:line="240" w:lineRule="auto"/>
        <w:ind w:left="0" w:firstLine="0"/>
        <w:textAlignment w:val="baseline"/>
        <w:rPr>
          <w:rFonts w:ascii="Helvetica" w:eastAsia="Times New Roman" w:hAnsi="Helvetica" w:cs="Helvetica"/>
          <w:sz w:val="24"/>
          <w:szCs w:val="24"/>
        </w:rPr>
      </w:pPr>
      <w:r w:rsidRPr="00CE02ED">
        <w:rPr>
          <w:rFonts w:ascii="inherit" w:eastAsia="Times New Roman" w:hAnsi="inherit" w:cs="Helvetica"/>
          <w:b/>
          <w:bCs/>
          <w:sz w:val="24"/>
          <w:szCs w:val="24"/>
          <w:bdr w:val="none" w:sz="0" w:space="0" w:color="auto" w:frame="1"/>
        </w:rPr>
        <w:t>Preamble:</w:t>
      </w:r>
      <w:r w:rsidRPr="00CE02ED">
        <w:rPr>
          <w:rFonts w:ascii="Helvetica" w:eastAsia="Times New Roman" w:hAnsi="Helvetica" w:cs="Helvetica"/>
          <w:sz w:val="24"/>
          <w:szCs w:val="24"/>
        </w:rPr>
        <w:t xml:space="preserve"> This License Agreement (“Agreement”) governs the relationship between the user </w:t>
      </w:r>
      <w:r w:rsidR="00D21206" w:rsidRPr="00CE02ED">
        <w:rPr>
          <w:rFonts w:ascii="Helvetica" w:eastAsia="Times New Roman" w:hAnsi="Helvetica" w:cs="Helvetica"/>
          <w:sz w:val="24"/>
          <w:szCs w:val="24"/>
        </w:rPr>
        <w:t>_______________________</w:t>
      </w:r>
      <w:r w:rsidRPr="00CE02ED">
        <w:rPr>
          <w:rFonts w:ascii="Helvetica" w:eastAsia="Times New Roman" w:hAnsi="Helvetica" w:cs="Helvetica"/>
          <w:sz w:val="24"/>
          <w:szCs w:val="24"/>
        </w:rPr>
        <w:t xml:space="preserve"> (hereinafter “Licensee”) and SentimentAnalytics, Inc.(“Licensor”). This Agreement sets the terms, rights, </w:t>
      </w:r>
      <w:r w:rsidR="00E7200C" w:rsidRPr="00CE02ED">
        <w:rPr>
          <w:rFonts w:ascii="Helvetica" w:eastAsia="Times New Roman" w:hAnsi="Helvetica" w:cs="Helvetica"/>
          <w:sz w:val="24"/>
          <w:szCs w:val="24"/>
        </w:rPr>
        <w:t>restrictions,</w:t>
      </w:r>
      <w:r w:rsidRPr="00CE02ED">
        <w:rPr>
          <w:rFonts w:ascii="Helvetica" w:eastAsia="Times New Roman" w:hAnsi="Helvetica" w:cs="Helvetica"/>
          <w:sz w:val="24"/>
          <w:szCs w:val="24"/>
        </w:rPr>
        <w:t xml:space="preserve"> and obligations on using </w:t>
      </w:r>
      <w:r w:rsidRPr="00CE02ED">
        <w:rPr>
          <w:rFonts w:ascii="Helvetica" w:eastAsia="Times New Roman" w:hAnsi="Helvetica" w:cs="Helvetica"/>
          <w:b/>
          <w:bCs/>
          <w:sz w:val="24"/>
          <w:szCs w:val="24"/>
        </w:rPr>
        <w:t>The Gold Sentiment Turning Point Algo Trading System</w:t>
      </w:r>
      <w:r w:rsidRPr="00CE02ED">
        <w:rPr>
          <w:rFonts w:ascii="Helvetica" w:eastAsia="Times New Roman" w:hAnsi="Helvetica" w:cs="Helvetica"/>
          <w:sz w:val="24"/>
          <w:szCs w:val="24"/>
        </w:rPr>
        <w:t xml:space="preserve"> (hereinafter the “Gold Sentiment Software”)</w:t>
      </w:r>
      <w:r w:rsidRPr="00CE02ED">
        <w:rPr>
          <w:rFonts w:ascii="Helvetica" w:eastAsia="Times New Roman" w:hAnsi="Helvetica" w:cs="Helvetica"/>
          <w:color w:val="FF0000"/>
          <w:sz w:val="24"/>
          <w:szCs w:val="24"/>
        </w:rPr>
        <w:t xml:space="preserve"> </w:t>
      </w:r>
      <w:r w:rsidRPr="00CE02ED">
        <w:rPr>
          <w:rFonts w:ascii="Helvetica" w:eastAsia="Times New Roman" w:hAnsi="Helvetica" w:cs="Helvetica"/>
          <w:sz w:val="24"/>
          <w:szCs w:val="24"/>
        </w:rPr>
        <w:t>a product created and owned by Licensor, as detailed herein.</w:t>
      </w:r>
    </w:p>
    <w:p w14:paraId="34B88139" w14:textId="4A27535D" w:rsidR="00CE02ED" w:rsidRPr="00CE02ED" w:rsidRDefault="00E7200C" w:rsidP="00E7200C">
      <w:pPr>
        <w:shd w:val="clear" w:color="auto" w:fill="FFFFFF"/>
        <w:spacing w:before="100" w:beforeAutospacing="1" w:after="27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The effective date of this Agreement shall be upon the signatures of both the Licensor and Licensee below.</w:t>
      </w:r>
    </w:p>
    <w:p w14:paraId="1B8B49BA" w14:textId="3971FD53" w:rsidR="00A3520A" w:rsidRDefault="00A3520A" w:rsidP="00D21206">
      <w:pPr>
        <w:shd w:val="clear" w:color="auto" w:fill="FFFFFF"/>
        <w:spacing w:before="100" w:beforeAutospacing="1" w:after="270" w:line="240" w:lineRule="auto"/>
        <w:textAlignment w:val="baseline"/>
        <w:rPr>
          <w:rFonts w:ascii="Helvetica" w:eastAsia="Times New Roman" w:hAnsi="Helvetica" w:cs="Helvetica"/>
          <w:color w:val="0070C0"/>
          <w:sz w:val="24"/>
          <w:szCs w:val="24"/>
        </w:rPr>
      </w:pPr>
      <w:r>
        <w:rPr>
          <w:rFonts w:ascii="inherit" w:eastAsia="Times New Roman" w:hAnsi="inherit" w:cs="Helvetica"/>
          <w:b/>
          <w:bCs/>
          <w:sz w:val="24"/>
          <w:szCs w:val="24"/>
          <w:bdr w:val="none" w:sz="0" w:space="0" w:color="auto" w:frame="1"/>
        </w:rPr>
        <w:t>2. License Grant:</w:t>
      </w:r>
      <w:r>
        <w:rPr>
          <w:rFonts w:ascii="Helvetica" w:eastAsia="Times New Roman" w:hAnsi="Helvetica" w:cs="Helvetica"/>
          <w:sz w:val="24"/>
          <w:szCs w:val="24"/>
        </w:rPr>
        <w:t> Licensor hereby grants Licensee a Personal, Non-Assignable &amp; Non-Transferable, Non-Exclusive, Royalty Free license to use the Software</w:t>
      </w:r>
      <w:r w:rsidR="00E7200C">
        <w:rPr>
          <w:rFonts w:ascii="Helvetica" w:eastAsia="Times New Roman" w:hAnsi="Helvetica" w:cs="Helvetica"/>
          <w:sz w:val="24"/>
          <w:szCs w:val="24"/>
        </w:rPr>
        <w:t xml:space="preserve">. </w:t>
      </w:r>
      <w:r>
        <w:rPr>
          <w:rFonts w:ascii="Helvetica" w:eastAsia="Times New Roman" w:hAnsi="Helvetica" w:cs="Helvetica"/>
          <w:sz w:val="24"/>
          <w:szCs w:val="24"/>
        </w:rPr>
        <w:t xml:space="preserve">The Licensee shall not have the right to create any derivative works, all with accordance with the terms set forth </w:t>
      </w:r>
      <w:r w:rsidRPr="00D21206">
        <w:rPr>
          <w:rFonts w:ascii="Helvetica" w:eastAsia="Times New Roman" w:hAnsi="Helvetica" w:cs="Helvetica"/>
          <w:sz w:val="24"/>
          <w:szCs w:val="24"/>
        </w:rPr>
        <w:t xml:space="preserve">herein and any </w:t>
      </w:r>
      <w:r>
        <w:rPr>
          <w:rFonts w:ascii="Helvetica" w:eastAsia="Times New Roman" w:hAnsi="Helvetica" w:cs="Helvetica"/>
          <w:sz w:val="24"/>
          <w:szCs w:val="24"/>
        </w:rPr>
        <w:t xml:space="preserve">other legal restrictions set forth by owners of any 3rd party software </w:t>
      </w:r>
    </w:p>
    <w:p w14:paraId="49983771" w14:textId="77777777" w:rsidR="00A3520A" w:rsidRDefault="00A3520A" w:rsidP="00A3520A">
      <w:pPr>
        <w:shd w:val="clear" w:color="auto" w:fill="FFFFFF"/>
        <w:spacing w:before="100" w:beforeAutospacing="1" w:after="270" w:line="240" w:lineRule="auto"/>
        <w:textAlignment w:val="baseline"/>
        <w:rPr>
          <w:rFonts w:ascii="Helvetica" w:eastAsia="Times New Roman" w:hAnsi="Helvetica" w:cs="Helvetica"/>
          <w:sz w:val="24"/>
          <w:szCs w:val="24"/>
        </w:rPr>
      </w:pPr>
      <w:r>
        <w:rPr>
          <w:rFonts w:ascii="inherit" w:eastAsia="Times New Roman" w:hAnsi="inherit" w:cs="Helvetica"/>
          <w:b/>
          <w:bCs/>
          <w:sz w:val="24"/>
          <w:szCs w:val="24"/>
          <w:bdr w:val="none" w:sz="0" w:space="0" w:color="auto" w:frame="1"/>
        </w:rPr>
        <w:t>3. Term &amp; Termination:</w:t>
      </w:r>
      <w:r>
        <w:rPr>
          <w:rFonts w:ascii="Helvetica" w:eastAsia="Times New Roman" w:hAnsi="Helvetica" w:cs="Helvetica"/>
          <w:sz w:val="24"/>
          <w:szCs w:val="24"/>
        </w:rPr>
        <w:t xml:space="preserve"> The Term of this license shall be </w:t>
      </w:r>
      <w:r w:rsidRPr="00D21206">
        <w:rPr>
          <w:rFonts w:ascii="Helvetica" w:eastAsia="Times New Roman" w:hAnsi="Helvetica" w:cs="Helvetica"/>
          <w:sz w:val="24"/>
          <w:szCs w:val="24"/>
        </w:rPr>
        <w:t xml:space="preserve">in effect </w:t>
      </w:r>
      <w:r>
        <w:rPr>
          <w:rFonts w:ascii="Helvetica" w:eastAsia="Times New Roman" w:hAnsi="Helvetica" w:cs="Helvetica"/>
          <w:sz w:val="24"/>
          <w:szCs w:val="24"/>
        </w:rPr>
        <w:t>until terminated. Licensor may terminate this Agreement, including Licensee’s license in the case where Licensee :</w:t>
      </w:r>
    </w:p>
    <w:p w14:paraId="6F93BFD7" w14:textId="77777777" w:rsidR="00A3520A"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    exported the </w:t>
      </w:r>
      <w:r w:rsidRPr="00D21206">
        <w:rPr>
          <w:rFonts w:ascii="Helvetica" w:eastAsia="Times New Roman" w:hAnsi="Helvetica" w:cs="Helvetica"/>
          <w:sz w:val="24"/>
          <w:szCs w:val="24"/>
        </w:rPr>
        <w:t xml:space="preserve">Gold SentimentSoftware </w:t>
      </w:r>
      <w:r>
        <w:rPr>
          <w:rFonts w:ascii="Helvetica" w:eastAsia="Times New Roman" w:hAnsi="Helvetica" w:cs="Helvetica"/>
          <w:sz w:val="24"/>
          <w:szCs w:val="24"/>
        </w:rPr>
        <w:t xml:space="preserve">to any jurisdiction where Licensor may not enforce </w:t>
      </w:r>
      <w:r w:rsidRPr="00D21206">
        <w:rPr>
          <w:rFonts w:ascii="Helvetica" w:eastAsia="Times New Roman" w:hAnsi="Helvetica" w:cs="Helvetica"/>
          <w:sz w:val="24"/>
          <w:szCs w:val="24"/>
        </w:rPr>
        <w:t xml:space="preserve">its </w:t>
      </w:r>
      <w:r>
        <w:rPr>
          <w:rFonts w:ascii="Helvetica" w:eastAsia="Times New Roman" w:hAnsi="Helvetica" w:cs="Helvetica"/>
          <w:sz w:val="24"/>
          <w:szCs w:val="24"/>
        </w:rPr>
        <w:t xml:space="preserve">rights under this </w:t>
      </w:r>
      <w:r w:rsidRPr="00D21206">
        <w:rPr>
          <w:rFonts w:ascii="Helvetica" w:eastAsia="Times New Roman" w:hAnsi="Helvetica" w:cs="Helvetica"/>
          <w:sz w:val="24"/>
          <w:szCs w:val="24"/>
        </w:rPr>
        <w:t>A</w:t>
      </w:r>
      <w:r>
        <w:rPr>
          <w:rFonts w:ascii="Helvetica" w:eastAsia="Times New Roman" w:hAnsi="Helvetica" w:cs="Helvetica"/>
          <w:sz w:val="24"/>
          <w:szCs w:val="24"/>
        </w:rPr>
        <w:t>greements; or</w:t>
      </w:r>
    </w:p>
    <w:p w14:paraId="12339A7D" w14:textId="77777777" w:rsidR="00A3520A"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Pr>
          <w:rFonts w:ascii="Helvetica" w:eastAsia="Times New Roman" w:hAnsi="Helvetica" w:cs="Helvetica"/>
          <w:sz w:val="24"/>
          <w:szCs w:val="24"/>
        </w:rPr>
        <w:t>•    </w:t>
      </w:r>
      <w:r w:rsidRPr="00D21206">
        <w:rPr>
          <w:rFonts w:ascii="Helvetica" w:eastAsia="Times New Roman" w:hAnsi="Helvetica" w:cs="Helvetica"/>
          <w:sz w:val="24"/>
          <w:szCs w:val="24"/>
        </w:rPr>
        <w:t>Licensee is</w:t>
      </w:r>
      <w:r>
        <w:rPr>
          <w:rFonts w:ascii="Helvetica" w:eastAsia="Times New Roman" w:hAnsi="Helvetica" w:cs="Helvetica"/>
          <w:sz w:val="24"/>
          <w:szCs w:val="24"/>
        </w:rPr>
        <w:t xml:space="preserve"> in breach of any of this license’s terms and conditions and such breach was not cured, immediately upon notification; or</w:t>
      </w:r>
    </w:p>
    <w:p w14:paraId="67ED441A" w14:textId="77777777" w:rsidR="00A3520A"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    Licensee </w:t>
      </w:r>
      <w:r w:rsidRPr="00D21206">
        <w:rPr>
          <w:rFonts w:ascii="Helvetica" w:eastAsia="Times New Roman" w:hAnsi="Helvetica" w:cs="Helvetica"/>
          <w:sz w:val="24"/>
          <w:szCs w:val="24"/>
        </w:rPr>
        <w:t xml:space="preserve">enters </w:t>
      </w:r>
      <w:r>
        <w:rPr>
          <w:rFonts w:ascii="Helvetica" w:eastAsia="Times New Roman" w:hAnsi="Helvetica" w:cs="Helvetica"/>
          <w:sz w:val="24"/>
          <w:szCs w:val="24"/>
        </w:rPr>
        <w:t>into any arrangement which cause</w:t>
      </w:r>
      <w:r>
        <w:rPr>
          <w:rFonts w:ascii="Helvetica" w:eastAsia="Times New Roman" w:hAnsi="Helvetica" w:cs="Helvetica"/>
          <w:color w:val="FF0000"/>
          <w:sz w:val="24"/>
          <w:szCs w:val="24"/>
        </w:rPr>
        <w:t>s</w:t>
      </w:r>
      <w:r>
        <w:rPr>
          <w:rFonts w:ascii="Helvetica" w:eastAsia="Times New Roman" w:hAnsi="Helvetica" w:cs="Helvetica"/>
          <w:sz w:val="24"/>
          <w:szCs w:val="24"/>
        </w:rPr>
        <w:t xml:space="preserve"> Licensor to be unable to enforce </w:t>
      </w:r>
      <w:r w:rsidRPr="00D21206">
        <w:rPr>
          <w:rFonts w:ascii="Helvetica" w:eastAsia="Times New Roman" w:hAnsi="Helvetica" w:cs="Helvetica"/>
          <w:sz w:val="24"/>
          <w:szCs w:val="24"/>
        </w:rPr>
        <w:t xml:space="preserve">its </w:t>
      </w:r>
      <w:r>
        <w:rPr>
          <w:rFonts w:ascii="Helvetica" w:eastAsia="Times New Roman" w:hAnsi="Helvetica" w:cs="Helvetica"/>
          <w:sz w:val="24"/>
          <w:szCs w:val="24"/>
        </w:rPr>
        <w:t>rights under this License.</w:t>
      </w:r>
    </w:p>
    <w:p w14:paraId="145A89EA" w14:textId="387B77B7" w:rsidR="00A3520A" w:rsidRPr="0023594C" w:rsidRDefault="00D21206" w:rsidP="00A3520A">
      <w:pPr>
        <w:shd w:val="clear" w:color="auto" w:fill="FFFFFF"/>
        <w:spacing w:before="100" w:beforeAutospacing="1" w:after="270" w:line="240" w:lineRule="auto"/>
        <w:textAlignment w:val="baseline"/>
        <w:rPr>
          <w:rFonts w:ascii="Helvetica" w:eastAsia="Times New Roman" w:hAnsi="Helvetica" w:cs="Helvetica"/>
          <w:sz w:val="24"/>
          <w:szCs w:val="24"/>
        </w:rPr>
      </w:pPr>
      <w:r w:rsidRPr="0023594C">
        <w:rPr>
          <w:rFonts w:ascii="Helvetica" w:eastAsia="Times New Roman" w:hAnsi="Helvetica" w:cs="Helvetica"/>
          <w:sz w:val="24"/>
          <w:szCs w:val="24"/>
        </w:rPr>
        <w:t xml:space="preserve">The Licensee may terminate this Agreement and </w:t>
      </w:r>
      <w:r w:rsidR="0023594C" w:rsidRPr="0023594C">
        <w:rPr>
          <w:rFonts w:ascii="Helvetica" w:eastAsia="Times New Roman" w:hAnsi="Helvetica" w:cs="Helvetica"/>
          <w:sz w:val="24"/>
          <w:szCs w:val="24"/>
        </w:rPr>
        <w:t>upon its decision to do so</w:t>
      </w:r>
      <w:r w:rsidR="0023594C">
        <w:rPr>
          <w:rFonts w:ascii="Helvetica" w:eastAsia="Times New Roman" w:hAnsi="Helvetica" w:cs="Helvetica"/>
          <w:sz w:val="24"/>
          <w:szCs w:val="24"/>
        </w:rPr>
        <w:t>, s</w:t>
      </w:r>
      <w:r w:rsidRPr="0023594C">
        <w:rPr>
          <w:rFonts w:ascii="Helvetica" w:eastAsia="Times New Roman" w:hAnsi="Helvetica" w:cs="Helvetica"/>
          <w:sz w:val="24"/>
          <w:szCs w:val="24"/>
        </w:rPr>
        <w:t xml:space="preserve">hall </w:t>
      </w:r>
      <w:r w:rsidR="0023594C" w:rsidRPr="0023594C">
        <w:rPr>
          <w:rFonts w:ascii="Helvetica" w:eastAsia="Times New Roman" w:hAnsi="Helvetica" w:cs="Helvetica"/>
          <w:sz w:val="24"/>
          <w:szCs w:val="24"/>
        </w:rPr>
        <w:t>immediately</w:t>
      </w:r>
      <w:r w:rsidRPr="0023594C">
        <w:rPr>
          <w:rFonts w:ascii="Helvetica" w:eastAsia="Times New Roman" w:hAnsi="Helvetica" w:cs="Helvetica"/>
          <w:sz w:val="24"/>
          <w:szCs w:val="24"/>
        </w:rPr>
        <w:t xml:space="preserve"> inform Licensor of is decision </w:t>
      </w:r>
      <w:r w:rsidR="0023594C" w:rsidRPr="0023594C">
        <w:rPr>
          <w:rFonts w:ascii="Helvetica" w:eastAsia="Times New Roman" w:hAnsi="Helvetica" w:cs="Helvetica"/>
          <w:sz w:val="24"/>
          <w:szCs w:val="24"/>
        </w:rPr>
        <w:t xml:space="preserve">to terminate, at which point </w:t>
      </w:r>
      <w:r w:rsidRPr="0023594C">
        <w:rPr>
          <w:rFonts w:ascii="Helvetica" w:eastAsia="Times New Roman" w:hAnsi="Helvetica" w:cs="Helvetica"/>
          <w:sz w:val="24"/>
          <w:szCs w:val="24"/>
        </w:rPr>
        <w:t>Licensee shall no longer have use of the Gold Sentiment Software, the use of which shall be disabled by Licensor</w:t>
      </w:r>
      <w:r w:rsidR="00E7200C" w:rsidRPr="0023594C">
        <w:rPr>
          <w:rFonts w:ascii="Helvetica" w:eastAsia="Times New Roman" w:hAnsi="Helvetica" w:cs="Helvetica"/>
          <w:sz w:val="24"/>
          <w:szCs w:val="24"/>
        </w:rPr>
        <w:t xml:space="preserve">. </w:t>
      </w:r>
      <w:r w:rsidR="0023594C" w:rsidRPr="0023594C">
        <w:rPr>
          <w:rFonts w:ascii="Helvetica" w:eastAsia="Times New Roman" w:hAnsi="Helvetica" w:cs="Helvetica"/>
          <w:sz w:val="24"/>
          <w:szCs w:val="24"/>
        </w:rPr>
        <w:t>No refunds shall be given to the Licensee.</w:t>
      </w:r>
    </w:p>
    <w:p w14:paraId="3B342156" w14:textId="77777777" w:rsidR="00A3520A" w:rsidRPr="0023594C" w:rsidRDefault="00A3520A" w:rsidP="00A3520A">
      <w:pPr>
        <w:shd w:val="clear" w:color="auto" w:fill="FFFFFF"/>
        <w:spacing w:before="100" w:beforeAutospacing="1" w:after="270" w:line="240" w:lineRule="auto"/>
        <w:textAlignment w:val="baseline"/>
        <w:rPr>
          <w:rFonts w:ascii="Helvetica" w:eastAsia="Times New Roman" w:hAnsi="Helvetica" w:cs="Helvetica"/>
          <w:sz w:val="24"/>
          <w:szCs w:val="24"/>
        </w:rPr>
      </w:pPr>
      <w:r w:rsidRPr="0023594C">
        <w:rPr>
          <w:rFonts w:ascii="inherit" w:eastAsia="Times New Roman" w:hAnsi="inherit" w:cs="Helvetica"/>
          <w:b/>
          <w:bCs/>
          <w:sz w:val="24"/>
          <w:szCs w:val="24"/>
          <w:bdr w:val="none" w:sz="0" w:space="0" w:color="auto" w:frame="1"/>
        </w:rPr>
        <w:t>4. Upgrades, Updates and Fixes:</w:t>
      </w:r>
      <w:r w:rsidRPr="0023594C">
        <w:rPr>
          <w:rFonts w:ascii="Helvetica" w:eastAsia="Times New Roman" w:hAnsi="Helvetica" w:cs="Helvetica"/>
          <w:sz w:val="24"/>
          <w:szCs w:val="24"/>
        </w:rPr>
        <w:t xml:space="preserve"> Licensor may provide Licensee, from time to time, with Upgrades, Updates or Fixes, as detailed herein and according to its  sole discretion. Licensee hereby warrants to keep </w:t>
      </w:r>
      <w:bookmarkStart w:id="0" w:name="_Hlk105677359"/>
      <w:r w:rsidRPr="0023594C">
        <w:rPr>
          <w:rFonts w:ascii="Helvetica" w:eastAsia="Times New Roman" w:hAnsi="Helvetica" w:cs="Helvetica"/>
          <w:sz w:val="24"/>
          <w:szCs w:val="24"/>
        </w:rPr>
        <w:t xml:space="preserve">the Gold Sentiment Software </w:t>
      </w:r>
      <w:bookmarkEnd w:id="0"/>
      <w:r w:rsidRPr="0023594C">
        <w:rPr>
          <w:rFonts w:ascii="Helvetica" w:eastAsia="Times New Roman" w:hAnsi="Helvetica" w:cs="Helvetica"/>
          <w:sz w:val="24"/>
          <w:szCs w:val="24"/>
        </w:rPr>
        <w:t>up-to-date and install all relevant updates and fixes, and may, at its  sole discretion, purchase upgrades, according to the rates set by Licensor. Licensor shall provide any update or Fix ,free of charge; however, nothing in this Agreement shall require Licensor to provide Updates or Fixes.</w:t>
      </w:r>
    </w:p>
    <w:p w14:paraId="59EFBD9A" w14:textId="77777777" w:rsidR="00A3520A" w:rsidRPr="0023594C"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sidRPr="0023594C">
        <w:rPr>
          <w:rFonts w:ascii="Helvetica" w:eastAsia="Times New Roman" w:hAnsi="Helvetica" w:cs="Helvetica"/>
          <w:sz w:val="24"/>
          <w:szCs w:val="24"/>
        </w:rPr>
        <w:t>•    </w:t>
      </w:r>
      <w:r w:rsidRPr="0023594C">
        <w:rPr>
          <w:rFonts w:ascii="inherit" w:eastAsia="Times New Roman" w:hAnsi="inherit" w:cs="Helvetica"/>
          <w:b/>
          <w:bCs/>
          <w:sz w:val="24"/>
          <w:szCs w:val="24"/>
          <w:bdr w:val="none" w:sz="0" w:space="0" w:color="auto" w:frame="1"/>
        </w:rPr>
        <w:t>Upgrades:</w:t>
      </w:r>
      <w:r w:rsidRPr="0023594C">
        <w:rPr>
          <w:rFonts w:ascii="Helvetica" w:eastAsia="Times New Roman" w:hAnsi="Helvetica" w:cs="Helvetica"/>
          <w:sz w:val="24"/>
          <w:szCs w:val="24"/>
        </w:rPr>
        <w:t xml:space="preserve"> for the purpose </w:t>
      </w:r>
      <w:bookmarkStart w:id="1" w:name="_Hlk105665078"/>
      <w:r w:rsidRPr="0023594C">
        <w:rPr>
          <w:rFonts w:ascii="Helvetica" w:eastAsia="Times New Roman" w:hAnsi="Helvetica" w:cs="Helvetica"/>
          <w:sz w:val="24"/>
          <w:szCs w:val="24"/>
        </w:rPr>
        <w:t xml:space="preserve">of this Agreement and the License being granted hereby </w:t>
      </w:r>
      <w:bookmarkEnd w:id="1"/>
      <w:r w:rsidRPr="0023594C">
        <w:rPr>
          <w:rFonts w:ascii="Helvetica" w:eastAsia="Times New Roman" w:hAnsi="Helvetica" w:cs="Helvetica"/>
          <w:sz w:val="24"/>
          <w:szCs w:val="24"/>
        </w:rPr>
        <w:t>, an Upgrade shall be a material amendment in The Gold Sentiment Software, which contains new features and or major performance improvements.</w:t>
      </w:r>
    </w:p>
    <w:p w14:paraId="5D49A339" w14:textId="77777777" w:rsidR="00A3520A" w:rsidRPr="0023594C"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sidRPr="0023594C">
        <w:rPr>
          <w:rFonts w:ascii="Helvetica" w:eastAsia="Times New Roman" w:hAnsi="Helvetica" w:cs="Helvetica"/>
          <w:sz w:val="24"/>
          <w:szCs w:val="24"/>
        </w:rPr>
        <w:t>•    </w:t>
      </w:r>
      <w:r w:rsidRPr="0023594C">
        <w:rPr>
          <w:rFonts w:ascii="inherit" w:eastAsia="Times New Roman" w:hAnsi="inherit" w:cs="Helvetica"/>
          <w:b/>
          <w:bCs/>
          <w:sz w:val="24"/>
          <w:szCs w:val="24"/>
          <w:bdr w:val="none" w:sz="0" w:space="0" w:color="auto" w:frame="1"/>
        </w:rPr>
        <w:t>Updates:</w:t>
      </w:r>
      <w:r w:rsidRPr="0023594C">
        <w:rPr>
          <w:rFonts w:ascii="Helvetica" w:eastAsia="Times New Roman" w:hAnsi="Helvetica" w:cs="Helvetica"/>
          <w:sz w:val="24"/>
          <w:szCs w:val="24"/>
        </w:rPr>
        <w:t xml:space="preserve"> for the purpose of this of </w:t>
      </w:r>
      <w:bookmarkStart w:id="2" w:name="_Hlk105665156"/>
      <w:r w:rsidRPr="0023594C">
        <w:rPr>
          <w:rFonts w:ascii="Helvetica" w:eastAsia="Times New Roman" w:hAnsi="Helvetica" w:cs="Helvetica"/>
          <w:sz w:val="24"/>
          <w:szCs w:val="24"/>
        </w:rPr>
        <w:t xml:space="preserve">this Agreement and the License being granted hereby </w:t>
      </w:r>
      <w:bookmarkEnd w:id="2"/>
      <w:r w:rsidRPr="0023594C">
        <w:rPr>
          <w:rFonts w:ascii="Helvetica" w:eastAsia="Times New Roman" w:hAnsi="Helvetica" w:cs="Helvetica"/>
          <w:sz w:val="24"/>
          <w:szCs w:val="24"/>
        </w:rPr>
        <w:t xml:space="preserve">, an update shall be a minor amendment in </w:t>
      </w:r>
      <w:bookmarkStart w:id="3" w:name="_Hlk105665134"/>
      <w:r w:rsidRPr="0023594C">
        <w:rPr>
          <w:rFonts w:ascii="Helvetica" w:eastAsia="Times New Roman" w:hAnsi="Helvetica" w:cs="Helvetica"/>
          <w:sz w:val="24"/>
          <w:szCs w:val="24"/>
        </w:rPr>
        <w:t>The Gold Sentiment Software</w:t>
      </w:r>
      <w:bookmarkEnd w:id="3"/>
      <w:r w:rsidRPr="0023594C">
        <w:rPr>
          <w:rFonts w:ascii="Helvetica" w:eastAsia="Times New Roman" w:hAnsi="Helvetica" w:cs="Helvetica"/>
          <w:sz w:val="24"/>
          <w:szCs w:val="24"/>
        </w:rPr>
        <w:t>, which may contain new features or minor improvements.</w:t>
      </w:r>
    </w:p>
    <w:p w14:paraId="6D079939" w14:textId="77777777" w:rsidR="00A3520A" w:rsidRPr="0023594C"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sidRPr="0023594C">
        <w:rPr>
          <w:rFonts w:ascii="Helvetica" w:eastAsia="Times New Roman" w:hAnsi="Helvetica" w:cs="Helvetica"/>
          <w:sz w:val="24"/>
          <w:szCs w:val="24"/>
        </w:rPr>
        <w:t>•    </w:t>
      </w:r>
      <w:r w:rsidRPr="0023594C">
        <w:rPr>
          <w:rFonts w:ascii="inherit" w:eastAsia="Times New Roman" w:hAnsi="inherit" w:cs="Helvetica"/>
          <w:b/>
          <w:bCs/>
          <w:sz w:val="24"/>
          <w:szCs w:val="24"/>
          <w:bdr w:val="none" w:sz="0" w:space="0" w:color="auto" w:frame="1"/>
        </w:rPr>
        <w:t>Fix:</w:t>
      </w:r>
      <w:r w:rsidRPr="0023594C">
        <w:rPr>
          <w:rFonts w:ascii="Helvetica" w:eastAsia="Times New Roman" w:hAnsi="Helvetica" w:cs="Helvetica"/>
          <w:sz w:val="24"/>
          <w:szCs w:val="24"/>
        </w:rPr>
        <w:t xml:space="preserve"> for the purpose of this this Agreement and the License being granted hereby, a fix shall be a minor amendment in The Gold Sentiment Software intended to remove bugs or alter minor features which impair the </w:t>
      </w:r>
      <w:bookmarkStart w:id="4" w:name="_Hlk105665241"/>
      <w:r w:rsidRPr="0023594C">
        <w:rPr>
          <w:rFonts w:ascii="Helvetica" w:eastAsia="Times New Roman" w:hAnsi="Helvetica" w:cs="Helvetica"/>
          <w:sz w:val="24"/>
          <w:szCs w:val="24"/>
        </w:rPr>
        <w:t>The Gold Sentiment Software.</w:t>
      </w:r>
    </w:p>
    <w:bookmarkEnd w:id="4"/>
    <w:p w14:paraId="578DFF8A" w14:textId="77777777" w:rsidR="00A3520A" w:rsidRPr="0023594C"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sidRPr="0023594C">
        <w:rPr>
          <w:rFonts w:ascii="inherit" w:eastAsia="Times New Roman" w:hAnsi="inherit" w:cs="Helvetica"/>
          <w:b/>
          <w:bCs/>
          <w:sz w:val="24"/>
          <w:szCs w:val="24"/>
          <w:bdr w:val="none" w:sz="0" w:space="0" w:color="auto" w:frame="1"/>
        </w:rPr>
        <w:t>5. Support:</w:t>
      </w:r>
      <w:r w:rsidRPr="0023594C">
        <w:rPr>
          <w:rFonts w:ascii="Helvetica" w:eastAsia="Times New Roman" w:hAnsi="Helvetica" w:cs="Helvetica"/>
          <w:sz w:val="24"/>
          <w:szCs w:val="24"/>
        </w:rPr>
        <w:t xml:space="preserve">  </w:t>
      </w:r>
      <w:bookmarkStart w:id="5" w:name="_Hlk105665303"/>
      <w:r w:rsidRPr="0023594C">
        <w:rPr>
          <w:rFonts w:ascii="Helvetica" w:eastAsia="Times New Roman" w:hAnsi="Helvetica" w:cs="Helvetica"/>
          <w:sz w:val="24"/>
          <w:szCs w:val="24"/>
        </w:rPr>
        <w:t>The Gold Sentiment Software</w:t>
      </w:r>
      <w:bookmarkEnd w:id="5"/>
      <w:r w:rsidRPr="0023594C">
        <w:rPr>
          <w:rFonts w:ascii="Helvetica" w:eastAsia="Times New Roman" w:hAnsi="Helvetica" w:cs="Helvetica"/>
          <w:sz w:val="24"/>
          <w:szCs w:val="24"/>
        </w:rPr>
        <w:t xml:space="preserve">.is provided under an AS-IS basis and without any support, updates or maintenance. Nothing in this Agreement shall require Licensor to provide Licensee with support or fixes to any bug, failure, mis-performance or other defect in </w:t>
      </w:r>
      <w:bookmarkStart w:id="6" w:name="_Hlk105665356"/>
      <w:r w:rsidRPr="0023594C">
        <w:rPr>
          <w:rFonts w:ascii="Helvetica" w:eastAsia="Times New Roman" w:hAnsi="Helvetica" w:cs="Helvetica"/>
          <w:sz w:val="24"/>
          <w:szCs w:val="24"/>
        </w:rPr>
        <w:t xml:space="preserve">The Gold Sentiment Software </w:t>
      </w:r>
      <w:bookmarkEnd w:id="6"/>
      <w:r w:rsidRPr="0023594C">
        <w:rPr>
          <w:rFonts w:ascii="Helvetica" w:eastAsia="Times New Roman" w:hAnsi="Helvetica" w:cs="Helvetica"/>
          <w:sz w:val="24"/>
          <w:szCs w:val="24"/>
        </w:rPr>
        <w:t>.</w:t>
      </w:r>
    </w:p>
    <w:p w14:paraId="7D913742" w14:textId="77777777" w:rsidR="00A3520A"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Pr>
          <w:rFonts w:ascii="Helvetica" w:eastAsia="Times New Roman" w:hAnsi="Helvetica" w:cs="Helvetica"/>
          <w:sz w:val="24"/>
          <w:szCs w:val="24"/>
        </w:rPr>
        <w:t>•    </w:t>
      </w:r>
      <w:r>
        <w:rPr>
          <w:rFonts w:ascii="inherit" w:eastAsia="Times New Roman" w:hAnsi="inherit" w:cs="Helvetica"/>
          <w:b/>
          <w:bCs/>
          <w:sz w:val="24"/>
          <w:szCs w:val="24"/>
          <w:bdr w:val="none" w:sz="0" w:space="0" w:color="auto" w:frame="1"/>
        </w:rPr>
        <w:t>Bug Notification:</w:t>
      </w:r>
      <w:r>
        <w:rPr>
          <w:rFonts w:ascii="Helvetica" w:eastAsia="Times New Roman" w:hAnsi="Helvetica" w:cs="Helvetica"/>
          <w:sz w:val="24"/>
          <w:szCs w:val="24"/>
        </w:rPr>
        <w:t> Licensee may provide Licensor of details regarding any bug, defect or failure in  promptly and with no delay from such event; Licensee shall comply with Licensor’s request for information regarding bugs, defects or failures and furnish him with information, screenshots and try to reproduce such bugs, defects or failures.</w:t>
      </w:r>
    </w:p>
    <w:p w14:paraId="4701CEEB" w14:textId="77777777" w:rsidR="00A3520A" w:rsidRPr="0023594C" w:rsidRDefault="00A3520A" w:rsidP="00A3520A">
      <w:pPr>
        <w:shd w:val="clear" w:color="auto" w:fill="FFFFFF"/>
        <w:spacing w:before="100" w:beforeAutospacing="1" w:after="270" w:line="240" w:lineRule="auto"/>
        <w:ind w:left="600"/>
        <w:textAlignment w:val="baseline"/>
        <w:rPr>
          <w:rFonts w:ascii="Helvetica" w:eastAsia="Times New Roman" w:hAnsi="Helvetica" w:cs="Helvetica"/>
          <w:sz w:val="24"/>
          <w:szCs w:val="24"/>
        </w:rPr>
      </w:pPr>
      <w:r w:rsidRPr="0023594C">
        <w:rPr>
          <w:rFonts w:ascii="Helvetica" w:eastAsia="Times New Roman" w:hAnsi="Helvetica" w:cs="Helvetica"/>
          <w:sz w:val="24"/>
          <w:szCs w:val="24"/>
        </w:rPr>
        <w:t>•    </w:t>
      </w:r>
      <w:r w:rsidRPr="0023594C">
        <w:rPr>
          <w:rFonts w:ascii="inherit" w:eastAsia="Times New Roman" w:hAnsi="inherit" w:cs="Helvetica"/>
          <w:b/>
          <w:bCs/>
          <w:sz w:val="24"/>
          <w:szCs w:val="24"/>
          <w:bdr w:val="none" w:sz="0" w:space="0" w:color="auto" w:frame="1"/>
        </w:rPr>
        <w:t>Feature Request:</w:t>
      </w:r>
      <w:r w:rsidRPr="0023594C">
        <w:rPr>
          <w:rFonts w:ascii="Helvetica" w:eastAsia="Times New Roman" w:hAnsi="Helvetica" w:cs="Helvetica"/>
          <w:sz w:val="24"/>
          <w:szCs w:val="24"/>
        </w:rPr>
        <w:t xml:space="preserve"> Licensee may request additional features in </w:t>
      </w:r>
      <w:bookmarkStart w:id="7" w:name="_Hlk105665477"/>
      <w:bookmarkStart w:id="8" w:name="_Hlk105665573"/>
      <w:r w:rsidRPr="0023594C">
        <w:rPr>
          <w:rFonts w:ascii="Helvetica" w:eastAsia="Times New Roman" w:hAnsi="Helvetica" w:cs="Helvetica"/>
          <w:sz w:val="24"/>
          <w:szCs w:val="24"/>
        </w:rPr>
        <w:t>The Gold Sentiment Software</w:t>
      </w:r>
      <w:bookmarkEnd w:id="7"/>
      <w:r w:rsidRPr="0023594C">
        <w:rPr>
          <w:rFonts w:ascii="Helvetica" w:eastAsia="Times New Roman" w:hAnsi="Helvetica" w:cs="Helvetica"/>
          <w:sz w:val="24"/>
          <w:szCs w:val="24"/>
        </w:rPr>
        <w:t xml:space="preserve"> </w:t>
      </w:r>
      <w:bookmarkEnd w:id="8"/>
      <w:r w:rsidRPr="0023594C">
        <w:rPr>
          <w:rFonts w:ascii="Helvetica" w:eastAsia="Times New Roman" w:hAnsi="Helvetica" w:cs="Helvetica"/>
          <w:sz w:val="24"/>
          <w:szCs w:val="24"/>
        </w:rPr>
        <w:t xml:space="preserve"> provided, however, that (i) Licensee shall waive any claim or right in such feature should feature be developed by Licensor; (ii) Licensee shall be prohibited from developing the feature, or disclose such feature request, or feature, to any 3rd party directly competing with Licensor or any 3rd party which may be, following the development of such feature, in direct competition with Licensor; (iii) Licensee warrants that feature it may develop does not infringe any 3rd party patent, trademark, trade-secret or any other intellectual property right; and (iv) Licensee developed, envisioned or created the feature solely by himself.</w:t>
      </w:r>
    </w:p>
    <w:p w14:paraId="2B6BF599" w14:textId="77777777" w:rsidR="00A3520A" w:rsidRPr="0023594C" w:rsidRDefault="00A3520A" w:rsidP="00A3520A">
      <w:pPr>
        <w:shd w:val="clear" w:color="auto" w:fill="FFFFFF"/>
        <w:spacing w:before="100" w:beforeAutospacing="1" w:after="270" w:line="240" w:lineRule="auto"/>
        <w:textAlignment w:val="baseline"/>
        <w:rPr>
          <w:rFonts w:ascii="Helvetica" w:eastAsia="Times New Roman" w:hAnsi="Helvetica" w:cs="Helvetica"/>
          <w:sz w:val="24"/>
          <w:szCs w:val="24"/>
        </w:rPr>
      </w:pPr>
      <w:r w:rsidRPr="0023594C">
        <w:rPr>
          <w:rFonts w:ascii="inherit" w:eastAsia="Times New Roman" w:hAnsi="inherit" w:cs="Helvetica"/>
          <w:b/>
          <w:bCs/>
          <w:sz w:val="24"/>
          <w:szCs w:val="24"/>
          <w:bdr w:val="none" w:sz="0" w:space="0" w:color="auto" w:frame="1"/>
        </w:rPr>
        <w:t>6. Privacy:</w:t>
      </w:r>
      <w:r w:rsidRPr="0023594C">
        <w:rPr>
          <w:rFonts w:ascii="Helvetica" w:eastAsia="Times New Roman" w:hAnsi="Helvetica" w:cs="Helvetica"/>
          <w:sz w:val="24"/>
          <w:szCs w:val="24"/>
        </w:rPr>
        <w:t xml:space="preserve"> The Licensor may without notice check for application updates and report anonymous error details (i.e. error logs) that serve for further improvements of . </w:t>
      </w:r>
      <w:bookmarkStart w:id="9" w:name="_Hlk105665604"/>
      <w:r w:rsidRPr="0023594C">
        <w:rPr>
          <w:rFonts w:ascii="Helvetica" w:eastAsia="Times New Roman" w:hAnsi="Helvetica" w:cs="Helvetica"/>
          <w:sz w:val="24"/>
          <w:szCs w:val="24"/>
        </w:rPr>
        <w:t>The Gold Sentiment Software.</w:t>
      </w:r>
    </w:p>
    <w:bookmarkEnd w:id="9"/>
    <w:p w14:paraId="67B9BB75" w14:textId="518493B9" w:rsidR="00A3520A" w:rsidRPr="0023594C" w:rsidRDefault="00A3520A" w:rsidP="00A3520A">
      <w:pPr>
        <w:shd w:val="clear" w:color="auto" w:fill="FFFFFF"/>
        <w:spacing w:before="100" w:beforeAutospacing="1" w:after="270" w:line="240" w:lineRule="auto"/>
        <w:textAlignment w:val="baseline"/>
        <w:rPr>
          <w:rFonts w:ascii="Helvetica" w:eastAsia="Times New Roman" w:hAnsi="Helvetica" w:cs="Helvetica"/>
          <w:sz w:val="24"/>
          <w:szCs w:val="24"/>
        </w:rPr>
      </w:pPr>
      <w:r>
        <w:rPr>
          <w:rFonts w:ascii="inherit" w:eastAsia="Times New Roman" w:hAnsi="inherit" w:cs="Helvetica"/>
          <w:b/>
          <w:bCs/>
          <w:sz w:val="24"/>
          <w:szCs w:val="24"/>
          <w:bdr w:val="none" w:sz="0" w:space="0" w:color="auto" w:frame="1"/>
        </w:rPr>
        <w:t>7. Liability:</w:t>
      </w:r>
      <w:r>
        <w:rPr>
          <w:rFonts w:ascii="Helvetica" w:eastAsia="Times New Roman" w:hAnsi="Helvetica" w:cs="Helvetica"/>
          <w:sz w:val="24"/>
          <w:szCs w:val="24"/>
        </w:rPr>
        <w:t>  </w:t>
      </w:r>
      <w:r w:rsidRPr="0023594C">
        <w:rPr>
          <w:rFonts w:ascii="Helvetica" w:eastAsia="Times New Roman" w:hAnsi="Helvetica" w:cs="Helvetica"/>
          <w:sz w:val="24"/>
          <w:szCs w:val="24"/>
        </w:rPr>
        <w:t xml:space="preserve">To the extent permitted under Law, </w:t>
      </w:r>
      <w:bookmarkStart w:id="10" w:name="_Hlk105665638"/>
      <w:r w:rsidRPr="0023594C">
        <w:rPr>
          <w:rFonts w:ascii="Helvetica" w:eastAsia="Times New Roman" w:hAnsi="Helvetica" w:cs="Helvetica"/>
          <w:sz w:val="24"/>
          <w:szCs w:val="24"/>
        </w:rPr>
        <w:t>The Gold Sentiment Software</w:t>
      </w:r>
      <w:bookmarkEnd w:id="10"/>
      <w:r w:rsidRPr="0023594C">
        <w:rPr>
          <w:rFonts w:ascii="Helvetica" w:eastAsia="Times New Roman" w:hAnsi="Helvetica" w:cs="Helvetica"/>
          <w:sz w:val="24"/>
          <w:szCs w:val="24"/>
        </w:rPr>
        <w:t xml:space="preserve">.is provided under an AS-IS basis. Licensor shall never, and without any limit, be liable for any damage, cost, </w:t>
      </w:r>
      <w:r w:rsidR="00E7200C" w:rsidRPr="0023594C">
        <w:rPr>
          <w:rFonts w:ascii="Helvetica" w:eastAsia="Times New Roman" w:hAnsi="Helvetica" w:cs="Helvetica"/>
          <w:sz w:val="24"/>
          <w:szCs w:val="24"/>
        </w:rPr>
        <w:t>expense,</w:t>
      </w:r>
      <w:r w:rsidRPr="0023594C">
        <w:rPr>
          <w:rFonts w:ascii="Helvetica" w:eastAsia="Times New Roman" w:hAnsi="Helvetica" w:cs="Helvetica"/>
          <w:sz w:val="24"/>
          <w:szCs w:val="24"/>
        </w:rPr>
        <w:t xml:space="preserve"> or any other payment incurred by Licensee as a result of  The Gold Sentiment Software’s actions, failure, bugs and/or any other interaction between The Gold Sentiment Software and Licensee’s end-equipment, computers, other software or any 3rd party, end-equipment, computer or services</w:t>
      </w:r>
      <w:r w:rsidR="00E7200C" w:rsidRPr="0023594C">
        <w:rPr>
          <w:rFonts w:ascii="Helvetica" w:eastAsia="Times New Roman" w:hAnsi="Helvetica" w:cs="Helvetica"/>
          <w:sz w:val="24"/>
          <w:szCs w:val="24"/>
        </w:rPr>
        <w:t xml:space="preserve">. </w:t>
      </w:r>
      <w:r w:rsidRPr="0023594C">
        <w:rPr>
          <w:rFonts w:ascii="Helvetica" w:eastAsia="Times New Roman" w:hAnsi="Helvetica" w:cs="Helvetica"/>
          <w:sz w:val="24"/>
          <w:szCs w:val="24"/>
        </w:rPr>
        <w:t>Moreover, Licensor shall never be liable for any defect in source code written by Licensee when relying on The Gold Sentiment Software or using The Gold Sentiment Software source code.</w:t>
      </w:r>
    </w:p>
    <w:p w14:paraId="0EA91697" w14:textId="5FA2192E" w:rsidR="00A3520A" w:rsidRPr="0023594C" w:rsidRDefault="00B5673E" w:rsidP="00641450">
      <w:pPr>
        <w:shd w:val="clear" w:color="auto" w:fill="FFFFFF"/>
        <w:spacing w:before="100" w:beforeAutospacing="1" w:after="270" w:line="240" w:lineRule="auto"/>
        <w:textAlignment w:val="baseline"/>
        <w:rPr>
          <w:rFonts w:ascii="Helvetica" w:eastAsia="Times New Roman" w:hAnsi="Helvetica" w:cs="Helvetica"/>
          <w:sz w:val="24"/>
          <w:szCs w:val="24"/>
        </w:rPr>
      </w:pPr>
      <w:r w:rsidRPr="0023594C">
        <w:rPr>
          <w:rFonts w:ascii="Helvetica" w:eastAsia="Times New Roman" w:hAnsi="Helvetica" w:cs="Helvetica"/>
          <w:b/>
          <w:bCs/>
          <w:sz w:val="24"/>
          <w:szCs w:val="24"/>
        </w:rPr>
        <w:t>8. Compliance with Intellectual Property Laws</w:t>
      </w:r>
      <w:r w:rsidRPr="0023594C">
        <w:rPr>
          <w:rFonts w:ascii="Helvetica" w:eastAsia="Times New Roman" w:hAnsi="Helvetica" w:cs="Helvetica"/>
          <w:sz w:val="24"/>
          <w:szCs w:val="24"/>
        </w:rPr>
        <w:t xml:space="preserve">. In connection with its use of The Gold Sentiment </w:t>
      </w:r>
      <w:r w:rsidR="00A3520A" w:rsidRPr="0023594C">
        <w:rPr>
          <w:rFonts w:ascii="Helvetica" w:eastAsia="Times New Roman" w:hAnsi="Helvetica" w:cs="Helvetica"/>
          <w:sz w:val="24"/>
          <w:szCs w:val="24"/>
        </w:rPr>
        <w:t xml:space="preserve"> Licensor hereby warrants that  its use of </w:t>
      </w:r>
      <w:bookmarkStart w:id="11" w:name="_Hlk105668265"/>
      <w:r w:rsidR="00A3520A" w:rsidRPr="0023594C">
        <w:rPr>
          <w:rFonts w:ascii="Helvetica" w:eastAsia="Times New Roman" w:hAnsi="Helvetica" w:cs="Helvetica"/>
          <w:sz w:val="24"/>
          <w:szCs w:val="24"/>
        </w:rPr>
        <w:t xml:space="preserve">The Gold Sentiment Software </w:t>
      </w:r>
      <w:bookmarkEnd w:id="11"/>
      <w:r w:rsidR="00A3520A" w:rsidRPr="0023594C">
        <w:rPr>
          <w:rFonts w:ascii="Helvetica" w:eastAsia="Times New Roman" w:hAnsi="Helvetica" w:cs="Helvetica"/>
          <w:sz w:val="24"/>
          <w:szCs w:val="24"/>
        </w:rPr>
        <w:t xml:space="preserve">does not </w:t>
      </w:r>
      <w:r w:rsidR="00641450" w:rsidRPr="0023594C">
        <w:rPr>
          <w:rFonts w:ascii="Helvetica" w:eastAsia="Times New Roman" w:hAnsi="Helvetica" w:cs="Helvetica"/>
          <w:sz w:val="24"/>
          <w:szCs w:val="24"/>
        </w:rPr>
        <w:t xml:space="preserve">and shall not </w:t>
      </w:r>
      <w:r w:rsidR="00A3520A" w:rsidRPr="0023594C">
        <w:rPr>
          <w:rFonts w:ascii="Helvetica" w:eastAsia="Times New Roman" w:hAnsi="Helvetica" w:cs="Helvetica"/>
          <w:sz w:val="24"/>
          <w:szCs w:val="24"/>
        </w:rPr>
        <w:t>violate or infringe any rights to any intellectual property, patents and/or trademarks</w:t>
      </w:r>
      <w:r w:rsidR="00641450" w:rsidRPr="0023594C">
        <w:rPr>
          <w:rFonts w:ascii="Helvetica" w:eastAsia="Times New Roman" w:hAnsi="Helvetica" w:cs="Helvetica"/>
          <w:sz w:val="24"/>
          <w:szCs w:val="24"/>
        </w:rPr>
        <w:t xml:space="preserve"> of any third parties</w:t>
      </w:r>
      <w:r w:rsidR="00A3520A" w:rsidRPr="0023594C">
        <w:rPr>
          <w:rFonts w:ascii="Helvetica" w:eastAsia="Times New Roman" w:hAnsi="Helvetica" w:cs="Helvetica"/>
          <w:sz w:val="24"/>
          <w:szCs w:val="24"/>
        </w:rPr>
        <w:t xml:space="preserve"> and that to the best of its knowledge no legal action has </w:t>
      </w:r>
      <w:r w:rsidR="00641450" w:rsidRPr="0023594C">
        <w:rPr>
          <w:rFonts w:ascii="Helvetica" w:eastAsia="Times New Roman" w:hAnsi="Helvetica" w:cs="Helvetica"/>
          <w:sz w:val="24"/>
          <w:szCs w:val="24"/>
        </w:rPr>
        <w:t xml:space="preserve">ever </w:t>
      </w:r>
      <w:r w:rsidR="00A3520A" w:rsidRPr="0023594C">
        <w:rPr>
          <w:rFonts w:ascii="Helvetica" w:eastAsia="Times New Roman" w:hAnsi="Helvetica" w:cs="Helvetica"/>
          <w:sz w:val="24"/>
          <w:szCs w:val="24"/>
        </w:rPr>
        <w:t xml:space="preserve">been taken against </w:t>
      </w:r>
      <w:r w:rsidR="00641450" w:rsidRPr="0023594C">
        <w:rPr>
          <w:rFonts w:ascii="Helvetica" w:eastAsia="Times New Roman" w:hAnsi="Helvetica" w:cs="Helvetica"/>
          <w:sz w:val="24"/>
          <w:szCs w:val="24"/>
        </w:rPr>
        <w:t>Licensor</w:t>
      </w:r>
      <w:r w:rsidR="00A3520A" w:rsidRPr="0023594C">
        <w:rPr>
          <w:rFonts w:ascii="Helvetica" w:eastAsia="Times New Roman" w:hAnsi="Helvetica" w:cs="Helvetica"/>
          <w:sz w:val="24"/>
          <w:szCs w:val="24"/>
        </w:rPr>
        <w:t xml:space="preserve"> for any infringement or violation of any party’s intellectual property rights.</w:t>
      </w:r>
    </w:p>
    <w:p w14:paraId="07D452A2" w14:textId="3D1AC98A" w:rsidR="00A3520A" w:rsidRPr="00CE02ED" w:rsidRDefault="00B5673E" w:rsidP="00641450">
      <w:pPr>
        <w:shd w:val="clear" w:color="auto" w:fill="FFFFFF"/>
        <w:spacing w:before="100" w:beforeAutospacing="1" w:after="270" w:line="240" w:lineRule="auto"/>
        <w:textAlignment w:val="baseline"/>
        <w:rPr>
          <w:rFonts w:ascii="Helvetica" w:eastAsia="Times New Roman" w:hAnsi="Helvetica" w:cs="Helvetica"/>
          <w:sz w:val="24"/>
          <w:szCs w:val="24"/>
        </w:rPr>
      </w:pPr>
      <w:r>
        <w:rPr>
          <w:rFonts w:ascii="inherit" w:eastAsia="Times New Roman" w:hAnsi="inherit" w:cs="Helvetica"/>
          <w:b/>
          <w:bCs/>
          <w:sz w:val="24"/>
          <w:szCs w:val="24"/>
          <w:bdr w:val="none" w:sz="0" w:space="0" w:color="auto" w:frame="1"/>
        </w:rPr>
        <w:t xml:space="preserve">8. </w:t>
      </w:r>
      <w:r w:rsidR="00641450">
        <w:rPr>
          <w:rFonts w:ascii="inherit" w:eastAsia="Times New Roman" w:hAnsi="inherit" w:cs="Helvetica"/>
          <w:b/>
          <w:bCs/>
          <w:sz w:val="24"/>
          <w:szCs w:val="24"/>
          <w:bdr w:val="none" w:sz="0" w:space="0" w:color="auto" w:frame="1"/>
        </w:rPr>
        <w:t xml:space="preserve">No </w:t>
      </w:r>
      <w:r>
        <w:rPr>
          <w:rFonts w:ascii="inherit" w:eastAsia="Times New Roman" w:hAnsi="inherit" w:cs="Helvetica"/>
          <w:b/>
          <w:bCs/>
          <w:sz w:val="24"/>
          <w:szCs w:val="24"/>
          <w:bdr w:val="none" w:sz="0" w:space="0" w:color="auto" w:frame="1"/>
        </w:rPr>
        <w:t>Warranty:  </w:t>
      </w:r>
      <w:bookmarkStart w:id="12" w:name="_Hlk105668340"/>
      <w:r w:rsidR="00A3520A" w:rsidRPr="00CE02ED">
        <w:rPr>
          <w:rFonts w:ascii="Helvetica" w:eastAsia="Times New Roman" w:hAnsi="Helvetica" w:cs="Helvetica"/>
          <w:sz w:val="24"/>
          <w:szCs w:val="24"/>
        </w:rPr>
        <w:t xml:space="preserve">The Gold Sentiment Software </w:t>
      </w:r>
      <w:bookmarkEnd w:id="12"/>
      <w:r w:rsidR="00A3520A" w:rsidRPr="00CE02ED">
        <w:rPr>
          <w:rFonts w:ascii="Helvetica" w:eastAsia="Times New Roman" w:hAnsi="Helvetica" w:cs="Helvetica"/>
          <w:sz w:val="24"/>
          <w:szCs w:val="24"/>
        </w:rPr>
        <w:t>is provided without any warranty</w:t>
      </w:r>
      <w:r w:rsidR="00E7200C" w:rsidRPr="00CE02ED">
        <w:rPr>
          <w:rFonts w:ascii="Helvetica" w:eastAsia="Times New Roman" w:hAnsi="Helvetica" w:cs="Helvetica"/>
          <w:sz w:val="24"/>
          <w:szCs w:val="24"/>
        </w:rPr>
        <w:t xml:space="preserve">. </w:t>
      </w:r>
      <w:r w:rsidR="00A3520A" w:rsidRPr="00CE02ED">
        <w:rPr>
          <w:rFonts w:ascii="Helvetica" w:eastAsia="Times New Roman" w:hAnsi="Helvetica" w:cs="Helvetica"/>
          <w:sz w:val="24"/>
          <w:szCs w:val="24"/>
        </w:rPr>
        <w:t xml:space="preserve">Licensor hereby disclaims any warranty that The Gold Sentiment Software shall be error free, without defects or code </w:t>
      </w:r>
      <w:r w:rsidR="00CE02ED">
        <w:rPr>
          <w:rFonts w:ascii="Helvetica" w:eastAsia="Times New Roman" w:hAnsi="Helvetica" w:cs="Helvetica"/>
          <w:sz w:val="24"/>
          <w:szCs w:val="24"/>
        </w:rPr>
        <w:t xml:space="preserve">issues </w:t>
      </w:r>
      <w:r w:rsidR="00A3520A" w:rsidRPr="00CE02ED">
        <w:rPr>
          <w:rFonts w:ascii="Helvetica" w:eastAsia="Times New Roman" w:hAnsi="Helvetica" w:cs="Helvetica"/>
          <w:sz w:val="24"/>
          <w:szCs w:val="24"/>
        </w:rPr>
        <w:t>which may cause damage to Licensee</w:t>
      </w:r>
      <w:r w:rsidR="00CE02ED">
        <w:rPr>
          <w:rFonts w:ascii="Helvetica" w:eastAsia="Times New Roman" w:hAnsi="Helvetica" w:cs="Helvetica"/>
          <w:sz w:val="24"/>
          <w:szCs w:val="24"/>
        </w:rPr>
        <w:t xml:space="preserve"> in any manner, including to Licensee’s</w:t>
      </w:r>
      <w:r w:rsidR="00A3520A" w:rsidRPr="00CE02ED">
        <w:rPr>
          <w:rFonts w:ascii="Helvetica" w:eastAsia="Times New Roman" w:hAnsi="Helvetica" w:cs="Helvetica"/>
          <w:sz w:val="24"/>
          <w:szCs w:val="24"/>
        </w:rPr>
        <w:t xml:space="preserve"> computers</w:t>
      </w:r>
      <w:r w:rsidR="00CE02ED">
        <w:rPr>
          <w:rFonts w:ascii="Helvetica" w:eastAsia="Times New Roman" w:hAnsi="Helvetica" w:cs="Helvetica"/>
          <w:sz w:val="24"/>
          <w:szCs w:val="24"/>
        </w:rPr>
        <w:t xml:space="preserve"> or.</w:t>
      </w:r>
      <w:r w:rsidR="00A3520A" w:rsidRPr="00CE02ED">
        <w:rPr>
          <w:rFonts w:ascii="Helvetica" w:eastAsia="Times New Roman" w:hAnsi="Helvetica" w:cs="Helvetica"/>
          <w:sz w:val="24"/>
          <w:szCs w:val="24"/>
        </w:rPr>
        <w:t xml:space="preserve"> Licensee shall be solely liable to any damage, defect or loss incurred as a result of operating The Gold Sentiment Software and undertakes the risks contained in running </w:t>
      </w:r>
      <w:bookmarkStart w:id="13" w:name="_Hlk105668672"/>
      <w:r w:rsidR="00A3520A" w:rsidRPr="00CE02ED">
        <w:rPr>
          <w:rFonts w:ascii="Helvetica" w:eastAsia="Times New Roman" w:hAnsi="Helvetica" w:cs="Helvetica"/>
          <w:sz w:val="24"/>
          <w:szCs w:val="24"/>
        </w:rPr>
        <w:t xml:space="preserve">The Gold Sentiment Software </w:t>
      </w:r>
      <w:bookmarkEnd w:id="13"/>
      <w:r w:rsidR="00A3520A" w:rsidRPr="00CE02ED">
        <w:rPr>
          <w:rFonts w:ascii="Helvetica" w:eastAsia="Times New Roman" w:hAnsi="Helvetica" w:cs="Helvetica"/>
          <w:sz w:val="24"/>
          <w:szCs w:val="24"/>
        </w:rPr>
        <w:t>on License’s Serve</w:t>
      </w:r>
      <w:r w:rsidR="00CE02ED">
        <w:rPr>
          <w:rFonts w:ascii="Helvetica" w:eastAsia="Times New Roman" w:hAnsi="Helvetica" w:cs="Helvetica"/>
          <w:sz w:val="24"/>
          <w:szCs w:val="24"/>
        </w:rPr>
        <w:t>r(</w:t>
      </w:r>
      <w:r w:rsidR="00A3520A" w:rsidRPr="00CE02ED">
        <w:rPr>
          <w:rFonts w:ascii="Helvetica" w:eastAsia="Times New Roman" w:hAnsi="Helvetica" w:cs="Helvetica"/>
          <w:sz w:val="24"/>
          <w:szCs w:val="24"/>
        </w:rPr>
        <w:t>s</w:t>
      </w:r>
      <w:r w:rsidR="00CE02ED">
        <w:rPr>
          <w:rFonts w:ascii="Helvetica" w:eastAsia="Times New Roman" w:hAnsi="Helvetica" w:cs="Helvetica"/>
          <w:sz w:val="24"/>
          <w:szCs w:val="24"/>
        </w:rPr>
        <w:t>)</w:t>
      </w:r>
      <w:r w:rsidR="00A3520A" w:rsidRPr="00CE02ED">
        <w:rPr>
          <w:rFonts w:ascii="Helvetica" w:eastAsia="Times New Roman" w:hAnsi="Helvetica" w:cs="Helvetica"/>
          <w:sz w:val="24"/>
          <w:szCs w:val="24"/>
        </w:rPr>
        <w:t xml:space="preserve"> and</w:t>
      </w:r>
      <w:r w:rsidR="00CE02ED">
        <w:rPr>
          <w:rFonts w:ascii="Helvetica" w:eastAsia="Times New Roman" w:hAnsi="Helvetica" w:cs="Helvetica"/>
          <w:sz w:val="24"/>
          <w:szCs w:val="24"/>
        </w:rPr>
        <w:t xml:space="preserve">/or </w:t>
      </w:r>
      <w:r w:rsidR="00A3520A" w:rsidRPr="00CE02ED">
        <w:rPr>
          <w:rFonts w:ascii="Helvetica" w:eastAsia="Times New Roman" w:hAnsi="Helvetica" w:cs="Helvetica"/>
          <w:sz w:val="24"/>
          <w:szCs w:val="24"/>
        </w:rPr>
        <w:t>Website</w:t>
      </w:r>
      <w:r w:rsidR="00CE02ED">
        <w:rPr>
          <w:rFonts w:ascii="Helvetica" w:eastAsia="Times New Roman" w:hAnsi="Helvetica" w:cs="Helvetica"/>
          <w:sz w:val="24"/>
          <w:szCs w:val="24"/>
        </w:rPr>
        <w:t>(</w:t>
      </w:r>
      <w:r w:rsidR="00A3520A" w:rsidRPr="00CE02ED">
        <w:rPr>
          <w:rFonts w:ascii="Helvetica" w:eastAsia="Times New Roman" w:hAnsi="Helvetica" w:cs="Helvetica"/>
          <w:sz w:val="24"/>
          <w:szCs w:val="24"/>
        </w:rPr>
        <w:t>s</w:t>
      </w:r>
      <w:r w:rsidR="00CE02ED">
        <w:rPr>
          <w:rFonts w:ascii="Helvetica" w:eastAsia="Times New Roman" w:hAnsi="Helvetica" w:cs="Helvetica"/>
          <w:sz w:val="24"/>
          <w:szCs w:val="24"/>
        </w:rPr>
        <w:t>).</w:t>
      </w:r>
    </w:p>
    <w:p w14:paraId="0BD69A2E" w14:textId="022A4DF0" w:rsidR="00A3520A" w:rsidRPr="00CE02ED" w:rsidRDefault="00A3520A" w:rsidP="00A3520A">
      <w:pPr>
        <w:shd w:val="clear" w:color="auto" w:fill="FFFFFF"/>
        <w:spacing w:before="100" w:beforeAutospacing="1" w:after="270" w:line="240" w:lineRule="auto"/>
        <w:textAlignment w:val="baseline"/>
        <w:rPr>
          <w:rFonts w:ascii="Helvetica" w:eastAsia="Times New Roman" w:hAnsi="Helvetica" w:cs="Helvetica"/>
          <w:sz w:val="24"/>
          <w:szCs w:val="24"/>
        </w:rPr>
      </w:pPr>
      <w:r w:rsidRPr="00CE02ED">
        <w:rPr>
          <w:rFonts w:ascii="inherit" w:eastAsia="Times New Roman" w:hAnsi="inherit" w:cs="Helvetica"/>
          <w:b/>
          <w:bCs/>
          <w:sz w:val="24"/>
          <w:szCs w:val="24"/>
          <w:bdr w:val="none" w:sz="0" w:space="0" w:color="auto" w:frame="1"/>
        </w:rPr>
        <w:t>9. No Refunds:</w:t>
      </w:r>
      <w:r w:rsidRPr="00CE02ED">
        <w:rPr>
          <w:rFonts w:ascii="Helvetica" w:eastAsia="Times New Roman" w:hAnsi="Helvetica" w:cs="Helvetica"/>
          <w:sz w:val="24"/>
          <w:szCs w:val="24"/>
        </w:rPr>
        <w:t xml:space="preserve"> Licensee agrees that upon approving the connection of the The Gold Sentiment Software to his trading account, the  Licensee shall never be entitled to any refund, rebate, </w:t>
      </w:r>
      <w:r w:rsidR="00E7200C" w:rsidRPr="00CE02ED">
        <w:rPr>
          <w:rFonts w:ascii="Helvetica" w:eastAsia="Times New Roman" w:hAnsi="Helvetica" w:cs="Helvetica"/>
          <w:sz w:val="24"/>
          <w:szCs w:val="24"/>
        </w:rPr>
        <w:t>compensation,</w:t>
      </w:r>
      <w:r w:rsidRPr="00CE02ED">
        <w:rPr>
          <w:rFonts w:ascii="Helvetica" w:eastAsia="Times New Roman" w:hAnsi="Helvetica" w:cs="Helvetica"/>
          <w:sz w:val="24"/>
          <w:szCs w:val="24"/>
        </w:rPr>
        <w:t xml:space="preserve"> or restitution for any reason whatsoever, even if The Gold Sentiment Software </w:t>
      </w:r>
      <w:r w:rsidR="00E7200C" w:rsidRPr="00CE02ED">
        <w:rPr>
          <w:rFonts w:ascii="Helvetica" w:eastAsia="Times New Roman" w:hAnsi="Helvetica" w:cs="Helvetica"/>
          <w:sz w:val="24"/>
          <w:szCs w:val="24"/>
        </w:rPr>
        <w:t>contains</w:t>
      </w:r>
      <w:r w:rsidRPr="00CE02ED">
        <w:rPr>
          <w:rFonts w:ascii="Helvetica" w:eastAsia="Times New Roman" w:hAnsi="Helvetica" w:cs="Helvetica"/>
          <w:sz w:val="24"/>
          <w:szCs w:val="24"/>
        </w:rPr>
        <w:t xml:space="preserve"> material flaws. Also, there are no refunds on any services purchased including, </w:t>
      </w:r>
    </w:p>
    <w:p w14:paraId="42E58025" w14:textId="15536B9E" w:rsidR="00A3520A" w:rsidRPr="00CE02ED" w:rsidRDefault="00A3520A" w:rsidP="00A3520A">
      <w:pPr>
        <w:shd w:val="clear" w:color="auto" w:fill="FFFFFF"/>
        <w:spacing w:before="100" w:beforeAutospacing="1" w:after="270" w:line="240" w:lineRule="auto"/>
        <w:textAlignment w:val="baseline"/>
        <w:rPr>
          <w:rFonts w:ascii="Helvetica" w:eastAsia="Times New Roman" w:hAnsi="Helvetica" w:cs="Helvetica"/>
          <w:sz w:val="24"/>
          <w:szCs w:val="24"/>
        </w:rPr>
      </w:pPr>
      <w:r w:rsidRPr="00CE02ED">
        <w:rPr>
          <w:rFonts w:ascii="inherit" w:eastAsia="Times New Roman" w:hAnsi="inherit" w:cs="Helvetica"/>
          <w:b/>
          <w:bCs/>
          <w:sz w:val="24"/>
          <w:szCs w:val="24"/>
          <w:bdr w:val="none" w:sz="0" w:space="0" w:color="auto" w:frame="1"/>
        </w:rPr>
        <w:t>10. Indemnification:</w:t>
      </w:r>
      <w:r w:rsidRPr="00CE02ED">
        <w:rPr>
          <w:rFonts w:ascii="Helvetica" w:eastAsia="Times New Roman" w:hAnsi="Helvetica" w:cs="Helvetica"/>
          <w:sz w:val="24"/>
          <w:szCs w:val="24"/>
        </w:rPr>
        <w:t> Licensee hereby warrants to hold Licensor harmless and shall indemnify Licensor for any lawsuit  - of whatever type and for whatever claim (including class actions) -brought against it in regard to its use of The Gold Sentiment Software   Licensor shall promptly notify Licensee in case of such legal action</w:t>
      </w:r>
      <w:r w:rsidR="00E7200C" w:rsidRPr="00CE02ED">
        <w:rPr>
          <w:rFonts w:ascii="Helvetica" w:eastAsia="Times New Roman" w:hAnsi="Helvetica" w:cs="Helvetica"/>
          <w:sz w:val="24"/>
          <w:szCs w:val="24"/>
        </w:rPr>
        <w:t xml:space="preserve">. </w:t>
      </w:r>
      <w:r w:rsidRPr="00CE02ED">
        <w:rPr>
          <w:rFonts w:ascii="Helvetica" w:eastAsia="Times New Roman" w:hAnsi="Helvetica" w:cs="Helvetica"/>
          <w:sz w:val="24"/>
          <w:szCs w:val="24"/>
        </w:rPr>
        <w:t>Further, Licensee shall reimburse all of Licensor’s attorney fees and or costs in any action in which Licensor is compelled to make an appearance and/or file a pleading..</w:t>
      </w:r>
    </w:p>
    <w:p w14:paraId="7971F670" w14:textId="77777777" w:rsidR="00A3520A" w:rsidRPr="00E7200C" w:rsidRDefault="00A3520A" w:rsidP="00A3520A">
      <w:pPr>
        <w:rPr>
          <w:rFonts w:ascii="Helvetica" w:hAnsi="Helvetica" w:cs="Helvetica"/>
          <w:sz w:val="28"/>
          <w:szCs w:val="28"/>
        </w:rPr>
      </w:pPr>
      <w:r w:rsidRPr="00CE02ED">
        <w:rPr>
          <w:rFonts w:ascii="inherit" w:eastAsia="Times New Roman" w:hAnsi="inherit" w:cs="Helvetica"/>
          <w:b/>
          <w:bCs/>
          <w:sz w:val="24"/>
          <w:szCs w:val="24"/>
          <w:bdr w:val="none" w:sz="0" w:space="0" w:color="auto" w:frame="1"/>
        </w:rPr>
        <w:t xml:space="preserve">11. Governing Law, Jurisdiction:  </w:t>
      </w:r>
      <w:r w:rsidRPr="00E7200C">
        <w:rPr>
          <w:rFonts w:ascii="Helvetica" w:eastAsia="Times New Roman" w:hAnsi="Helvetica" w:cs="Helvetica"/>
          <w:sz w:val="24"/>
          <w:szCs w:val="24"/>
          <w:bdr w:val="none" w:sz="0" w:space="0" w:color="auto" w:frame="1"/>
        </w:rPr>
        <w:t xml:space="preserve">This Agreement shall be governed by the laws of the State of Florida. </w:t>
      </w:r>
    </w:p>
    <w:p w14:paraId="76C3F172" w14:textId="7006EBDD" w:rsidR="00640CFF" w:rsidRDefault="00640CFF"/>
    <w:p w14:paraId="54936EE1" w14:textId="37118661" w:rsidR="00CE02ED" w:rsidRDefault="00CE02ED"/>
    <w:p w14:paraId="365D0C82" w14:textId="55DC94B4" w:rsidR="00CE02ED" w:rsidRDefault="00CE02ED">
      <w:r>
        <w:t>___________________________</w:t>
      </w:r>
      <w:r>
        <w:tab/>
      </w:r>
      <w:r>
        <w:tab/>
      </w:r>
      <w:r>
        <w:tab/>
      </w:r>
      <w:r>
        <w:tab/>
      </w:r>
      <w:r>
        <w:tab/>
        <w:t>__________________________</w:t>
      </w:r>
    </w:p>
    <w:p w14:paraId="0A41B2BB" w14:textId="70F0F19A" w:rsidR="00CE02ED" w:rsidRDefault="00CE02ED">
      <w:r>
        <w:t>Signature Line</w:t>
      </w:r>
      <w:r>
        <w:tab/>
      </w:r>
      <w:r>
        <w:tab/>
      </w:r>
      <w:r>
        <w:tab/>
      </w:r>
      <w:r>
        <w:tab/>
      </w:r>
      <w:r>
        <w:tab/>
      </w:r>
      <w:r>
        <w:tab/>
      </w:r>
      <w:r>
        <w:tab/>
      </w:r>
      <w:r>
        <w:tab/>
        <w:t>Signature Line</w:t>
      </w:r>
    </w:p>
    <w:p w14:paraId="66719395" w14:textId="736F2119" w:rsidR="00CE02ED" w:rsidRDefault="00CE02ED">
      <w:r>
        <w:t>Date:</w:t>
      </w:r>
      <w:r>
        <w:tab/>
      </w:r>
      <w:r>
        <w:tab/>
      </w:r>
      <w:r>
        <w:tab/>
      </w:r>
      <w:r>
        <w:tab/>
      </w:r>
      <w:r>
        <w:tab/>
      </w:r>
      <w:r>
        <w:tab/>
      </w:r>
      <w:r>
        <w:tab/>
      </w:r>
      <w:r>
        <w:tab/>
      </w:r>
      <w:r>
        <w:tab/>
        <w:t>Date</w:t>
      </w:r>
    </w:p>
    <w:sectPr w:rsidR="00CE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696"/>
    <w:multiLevelType w:val="hybridMultilevel"/>
    <w:tmpl w:val="817A88A2"/>
    <w:lvl w:ilvl="0" w:tplc="1662EAA6">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82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0A"/>
    <w:rsid w:val="000B5C74"/>
    <w:rsid w:val="0023594C"/>
    <w:rsid w:val="00640CFF"/>
    <w:rsid w:val="00641450"/>
    <w:rsid w:val="00661D27"/>
    <w:rsid w:val="00685B2E"/>
    <w:rsid w:val="00A3520A"/>
    <w:rsid w:val="00B5673E"/>
    <w:rsid w:val="00CE02ED"/>
    <w:rsid w:val="00D21206"/>
    <w:rsid w:val="00E7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637E"/>
  <w15:chartTrackingRefBased/>
  <w15:docId w15:val="{CA9F4543-2778-464D-8446-F66929B5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Weissmann</dc:creator>
  <cp:keywords/>
  <dc:description/>
  <cp:lastModifiedBy>abe cofnas</cp:lastModifiedBy>
  <cp:revision>2</cp:revision>
  <dcterms:created xsi:type="dcterms:W3CDTF">2022-08-22T14:48:00Z</dcterms:created>
  <dcterms:modified xsi:type="dcterms:W3CDTF">2022-08-22T14:48:00Z</dcterms:modified>
</cp:coreProperties>
</file>